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14A" w:rsidRPr="00FE614A" w:rsidRDefault="00FE614A" w:rsidP="00FE614A">
      <w:pPr>
        <w:spacing w:after="0" w:line="240" w:lineRule="auto"/>
        <w:ind w:right="-7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E61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>K</w:t>
      </w:r>
      <w:r w:rsidRPr="00FE614A">
        <w:rPr>
          <w:rFonts w:ascii="Calibri" w:eastAsia="Times New Roman" w:hAnsi="Calibri" w:cs="Calibri"/>
          <w:b/>
          <w:bCs/>
          <w:kern w:val="0"/>
          <w:sz w:val="28"/>
          <w:szCs w:val="28"/>
          <w:lang w:val="pt-BR"/>
          <w14:ligatures w14:val="none"/>
        </w:rPr>
        <w:t>Ế</w:t>
      </w:r>
      <w:r w:rsidRPr="00FE61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 xml:space="preserve"> HO</w:t>
      </w:r>
      <w:r w:rsidRPr="00FE614A">
        <w:rPr>
          <w:rFonts w:ascii="Calibri" w:eastAsia="Times New Roman" w:hAnsi="Calibri" w:cs="Calibri"/>
          <w:b/>
          <w:bCs/>
          <w:kern w:val="0"/>
          <w:sz w:val="28"/>
          <w:szCs w:val="28"/>
          <w:lang w:val="pt-BR"/>
          <w14:ligatures w14:val="none"/>
        </w:rPr>
        <w:t>Ạ</w:t>
      </w:r>
      <w:r w:rsidRPr="00FE61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>CH GIÁO D</w:t>
      </w:r>
      <w:r w:rsidRPr="00FE614A">
        <w:rPr>
          <w:rFonts w:ascii="Calibri" w:eastAsia="Times New Roman" w:hAnsi="Calibri" w:cs="Calibri"/>
          <w:b/>
          <w:bCs/>
          <w:kern w:val="0"/>
          <w:sz w:val="28"/>
          <w:szCs w:val="28"/>
          <w:lang w:val="pt-BR"/>
          <w14:ligatures w14:val="none"/>
        </w:rPr>
        <w:t>Ụ</w:t>
      </w:r>
      <w:r w:rsidRPr="00FE61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>C CH</w:t>
      </w:r>
      <w:r w:rsidRPr="00FE614A">
        <w:rPr>
          <w:rFonts w:ascii="Calibri" w:eastAsia="Times New Roman" w:hAnsi="Calibri" w:cs="Calibri"/>
          <w:b/>
          <w:bCs/>
          <w:kern w:val="0"/>
          <w:sz w:val="28"/>
          <w:szCs w:val="28"/>
          <w:lang w:val="pt-BR"/>
          <w14:ligatures w14:val="none"/>
        </w:rPr>
        <w:t>Ủ</w:t>
      </w:r>
      <w:r w:rsidRPr="00FE61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 xml:space="preserve"> </w:t>
      </w:r>
      <w:r w:rsidRPr="00FE614A">
        <w:rPr>
          <w:rFonts w:ascii="Calibri" w:eastAsia="Times New Roman" w:hAnsi="Calibri" w:cs="Calibri"/>
          <w:b/>
          <w:bCs/>
          <w:kern w:val="0"/>
          <w:sz w:val="28"/>
          <w:szCs w:val="28"/>
          <w:lang w:val="pt-BR"/>
          <w14:ligatures w14:val="none"/>
        </w:rPr>
        <w:t>ĐỀ</w:t>
      </w:r>
      <w:r w:rsidRPr="00FE61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>: NH</w:t>
      </w:r>
      <w:r w:rsidRPr="00FE614A">
        <w:rPr>
          <w:rFonts w:ascii="Calibri" w:eastAsia="Times New Roman" w:hAnsi="Calibri" w:cs="Calibri"/>
          <w:b/>
          <w:bCs/>
          <w:kern w:val="0"/>
          <w:sz w:val="28"/>
          <w:szCs w:val="28"/>
          <w:lang w:val="pt-BR"/>
          <w14:ligatures w14:val="none"/>
        </w:rPr>
        <w:t>Ữ</w:t>
      </w:r>
      <w:r w:rsidRPr="00FE61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>NG CON V</w:t>
      </w:r>
      <w:r w:rsidRPr="00FE614A">
        <w:rPr>
          <w:rFonts w:ascii="Calibri" w:eastAsia="Times New Roman" w:hAnsi="Calibri" w:cs="Calibri"/>
          <w:b/>
          <w:bCs/>
          <w:kern w:val="0"/>
          <w:sz w:val="28"/>
          <w:szCs w:val="28"/>
          <w:lang w:val="pt-BR"/>
          <w14:ligatures w14:val="none"/>
        </w:rPr>
        <w:t>Ậ</w:t>
      </w:r>
      <w:r w:rsidRPr="00FE61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>T G</w:t>
      </w:r>
      <w:r w:rsidRPr="00FE614A">
        <w:rPr>
          <w:rFonts w:ascii="Calibri" w:eastAsia="Times New Roman" w:hAnsi="Calibri" w:cs="Calibri"/>
          <w:b/>
          <w:bCs/>
          <w:kern w:val="0"/>
          <w:sz w:val="28"/>
          <w:szCs w:val="28"/>
          <w:lang w:val="pt-BR"/>
          <w14:ligatures w14:val="none"/>
        </w:rPr>
        <w:t>Ầ</w:t>
      </w:r>
      <w:r w:rsidRPr="00FE61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>N G</w:t>
      </w:r>
      <w:r w:rsidRPr="00FE614A">
        <w:rPr>
          <w:rFonts w:ascii="Calibri" w:eastAsia="Times New Roman" w:hAnsi="Calibri" w:cs="Calibri"/>
          <w:b/>
          <w:bCs/>
          <w:kern w:val="0"/>
          <w:sz w:val="28"/>
          <w:szCs w:val="28"/>
          <w:lang w:val="pt-BR"/>
          <w14:ligatures w14:val="none"/>
        </w:rPr>
        <w:t>Ũ</w:t>
      </w:r>
      <w:r w:rsidRPr="00FE61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 xml:space="preserve">I </w:t>
      </w:r>
      <w:r w:rsidR="00A60732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val="pt-BR"/>
          <w14:ligatures w14:val="none"/>
        </w:rPr>
        <w:t>VÀ NGÀY</w:t>
      </w:r>
      <w:r w:rsidRPr="00FE61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 xml:space="preserve"> 8/3 </w:t>
      </w:r>
      <w:r w:rsidRPr="00FE614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</w:p>
    <w:p w:rsidR="00FE614A" w:rsidRPr="00FE614A" w:rsidRDefault="00FE614A" w:rsidP="00FE61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E61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pt-BR"/>
          <w14:ligatures w14:val="none"/>
        </w:rPr>
        <w:t>Thực hiện trong 4 tuần: Từ ngày 17/02 đến 14/03 /2025</w:t>
      </w:r>
      <w:r w:rsidRPr="00FE61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:rsidR="00FE614A" w:rsidRPr="00FE614A" w:rsidRDefault="00FE614A" w:rsidP="00FE61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E61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pt-BR"/>
          <w14:ligatures w14:val="none"/>
        </w:rPr>
        <w:t xml:space="preserve">Người thực hiện: Võ Thị Thu Nga. </w:t>
      </w:r>
      <w:r w:rsidRPr="00FE61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  <w:t>Lớp  Bé G</w:t>
      </w:r>
      <w:r w:rsidRPr="00FE61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9"/>
        <w:gridCol w:w="241"/>
        <w:gridCol w:w="65"/>
        <w:gridCol w:w="146"/>
        <w:gridCol w:w="2198"/>
        <w:gridCol w:w="400"/>
        <w:gridCol w:w="150"/>
        <w:gridCol w:w="112"/>
        <w:gridCol w:w="52"/>
        <w:gridCol w:w="2917"/>
      </w:tblGrid>
      <w:tr w:rsidR="00FE614A" w:rsidRPr="00FE614A" w:rsidTr="00FE614A">
        <w:trPr>
          <w:trHeight w:val="300"/>
        </w:trPr>
        <w:tc>
          <w:tcPr>
            <w:tcW w:w="3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MỤC TIÊU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NỘI DUNG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HOẠT </w:t>
            </w:r>
            <w:r w:rsidRPr="00FE6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Đ</w:t>
            </w: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ỘNG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103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I. PHÁT TRIỂN THỂ CHẤT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103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Phát triển dinh dưỡng sức khỏe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3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MT1.Trẻ khỏe mạnh, cân nặng và chiều cao phát triển bình thường theo lứa tuổi. 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Bé trai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: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Cân nặng đạt 12.7- 21.2 kg.                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Chiều cao đạt: 94.9 - 111.7 cm.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Bé gái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: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Cân nặng đạt 12.3 - 21.5 kg. 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Chiều cao đạt: 94.1-111.3cm. 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-Vệ sinh trong ăn uống và vệ sinh cá nhân sạch sẽ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- Tập thể dục sáng, các hoạt động thể dục trong ngày và tăng cường vận động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- Trẻ khỏe mạnh phát triển cân đối theo độ tuổi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- Trẻ cân tháng 3,  đo tháng 3 và được theo dõi trên biểu đồ tăng trưởng.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- Cân đo theo dõi trẻ duy dinh dưỡng hàng tháng, phòng chống béo phì cho trẻ 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 xml:space="preserve">- Tổ chức hoạt độngchăm sóc giáo dục trẻ hàng ngày </w:t>
            </w:r>
            <w:r w:rsidRPr="00FE614A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de-DE"/>
                <w14:ligatures w14:val="none"/>
              </w:rPr>
              <w:t>.</w:t>
            </w:r>
            <w:r w:rsidRPr="00FE614A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- Tổ chức cân đo theo dõi sức khoẻ trẻ theo biểu đồ.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- Tổ chức khám sức khoẻ cho trẻ.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103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de-DE"/>
                <w14:ligatures w14:val="none"/>
              </w:rPr>
              <w:t> </w:t>
            </w:r>
            <w:r w:rsidRPr="00FE6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Phát triển thể chất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MT10. Thực hiện đủ các động tác trong bài tập thể dục theo hướng dẫn.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Hô hấp: Hít vào, thở ra. </w:t>
            </w:r>
          </w:p>
          <w:p w:rsidR="00FE614A" w:rsidRPr="00FE614A" w:rsidRDefault="00FE614A" w:rsidP="00FE614A">
            <w:pPr>
              <w:spacing w:after="0" w:line="240" w:lineRule="auto"/>
              <w:ind w:left="-24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Tay:  </w:t>
            </w:r>
          </w:p>
          <w:p w:rsidR="00FE614A" w:rsidRPr="00FE614A" w:rsidRDefault="00FE614A" w:rsidP="00FE614A">
            <w:pPr>
              <w:spacing w:after="0" w:line="240" w:lineRule="auto"/>
              <w:ind w:hanging="21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 + Đưa 2 tay lên cao, ra phía trước, sang 2 bên. </w:t>
            </w:r>
          </w:p>
          <w:p w:rsidR="00FE614A" w:rsidRPr="00FE614A" w:rsidRDefault="00FE614A" w:rsidP="00FE614A">
            <w:pPr>
              <w:spacing w:after="0" w:line="240" w:lineRule="auto"/>
              <w:ind w:left="-22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 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+ Co và duỗi tay, bắt chéo 2 tay trước ngực.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  Lưng, bụng, lườn: </w:t>
            </w:r>
          </w:p>
          <w:p w:rsidR="00FE614A" w:rsidRPr="00FE614A" w:rsidRDefault="00FE614A" w:rsidP="00FE614A">
            <w:pPr>
              <w:spacing w:after="0" w:line="240" w:lineRule="auto"/>
              <w:ind w:left="-24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  + Cúi về phía trước. </w:t>
            </w:r>
          </w:p>
          <w:p w:rsidR="00FE614A" w:rsidRPr="00FE614A" w:rsidRDefault="00FE614A" w:rsidP="00FE614A">
            <w:pPr>
              <w:spacing w:after="0" w:line="240" w:lineRule="auto"/>
              <w:ind w:left="-24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  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+Quay sang trái, sang phải.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ind w:left="-24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   + Nghiêng người sang trái, sang phải.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ind w:left="-24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   - Chân:bật tại chỗ.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Co duỗi chân.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- Các bài tập đồng diễn , dân vũ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- Hô hấp: Hít vào, thở ra.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HĐ Thể dục sáng: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Trẻ thực hiện các động tác</w:t>
            </w: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hô hấp khi thực hiện bài thể dục sáng.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Tập các động tác TDS Kết hợp theo nhạc nhạc bài hát: “ Gà trống mèo con và cún con”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“ Cá vàng bơi ”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Tập thứ 2,4,6, tập kết hợp theo nhạc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Tập thứ 3,5 tập các động tác theo hiệu lệnh và nhịp hô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Hoạt động học: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- BTPTC: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Hướng dẫn trẻ tập các động tác.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MT11.Trẻ phối hợp tay- mắt trong vận động: tung- bắt bóng, tự đập-bắt bóng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Ném trúng đích bằng 1 tay.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ind w:left="135" w:hanging="49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   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ind w:right="31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* Hoạt động học: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VĐCB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: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Ném trúng đích bằng 1 tay.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ind w:left="135" w:hanging="49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* Hoạt động ngoài trời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Cho trẻ ném, bóng .Dưới sự dẫn dắc của cô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MT12: Kiểm soát được vận động trườn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+Bò chui qua cổng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ind w:right="31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* Hoạt động học: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VĐCB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: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Bò chui qua cổng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ind w:left="135" w:hanging="49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* Hoạt động ngoài trời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Cho trẻ trườn .Dưới sự dẫn dắc của cô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MT13: Trẻ biết phối hợp trong vận động chuyền bóng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Chuyền bắt bóng 2 bên theo hàng ngang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Tung bóng lên cao bằng 2 tay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ind w:right="31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* Hoạt động học: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VĐCB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: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Chuyền bắt bóng 2 bên theo hàng ngang.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val="pt-BR"/>
                <w14:ligatures w14:val="none"/>
              </w:rPr>
              <w:t>+ Tung bóng lên cao bằng 2 tay</w:t>
            </w:r>
            <w:r w:rsidRPr="00FE614A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ind w:left="135" w:hanging="49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* Hoạt động ngoài trời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Cho trẻ chuyền,tung bóng .Dưới sự dẫn dắc của cô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103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II. PHÁT TRIỂN NHẬN THỨC.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103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Khám phá khoa học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3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MT17. Trẻ sử dụng các giác quan để xem xét, tìm hiểu đối tượng: nhìn, nghe, ngửi, sờ,.. để nhận ra đặc điểm nổi bật của đối tượng, nhận biết đồ dùng đồ chơi.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Mối liên hệ đơn giản giữa con vật, cây quen thuộc với môi trường sống của chúng.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Cách  chăm sóc và  bảo vệ con vật, cây gần gũi </w:t>
            </w:r>
          </w:p>
        </w:tc>
        <w:tc>
          <w:tcPr>
            <w:tcW w:w="3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Giờ đón – trả trẻ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Cô trò chuyện với trẻ về các con vật quen thuộc  về đặc điểm, môi trường sống và ích lợi.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3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MT19. Trẻ thu thập thông tin về đối tượng bằng nhiều cách khác nhau có sự gợi mở của cô giáo nhơ xem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sách, tranh ảnh,và trò chuyện về đối tượng.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- Đặc điểm nổi bật và ích lợi của con vật  quen thuộc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Hoạt động học: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+ Động vật nuôi trong gia đình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+ Động vật sống dưới nước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+ Con vật sống trong rừng 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+ côn trùng - chim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Hoạt động trò chuyện đón trẻ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Trò chuyện với trẻ về những đặc điểm , ích lợi của các con vật.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 </w:t>
            </w: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Hoạt động góc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: Cô cho trẻ chọn lô tô về các con vật.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103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Làm quen với một số khái niệm sơ đẳng về toán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v-SE"/>
                <w14:ligatures w14:val="none"/>
              </w:rPr>
              <w:t>MT25: Đếm trên các đối tượng giống nhau và đếm đến 4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Đếm trên đối tượng trong phạm vi 4 và đếm theo khả năng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pBdr>
                <w:left w:val="single" w:sz="4" w:space="4" w:color="000000"/>
                <w:right w:val="single" w:sz="4" w:space="4" w:color="000000"/>
              </w:pBd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1 và nhiều  Gộp hai nhóm đối tượng và đếm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Hoạt động học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Dạy trẻ  nhận biết và đếm trên đối tượng trong phạm vi 4.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Chơi hoạt động ở các góc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Trẻ dùng mốt số hột hạt khác nháu theo số lượng giống nhau 2  số lượng để đếm đối tượng đó 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Hoạt động chiều: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Hướng dẫn trẻ thực hiện vở làm quen với toán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v-SE"/>
                <w14:ligatures w14:val="none"/>
              </w:rPr>
              <w:t>MT27. Trẻ biết gộp và đếm hai nhóm đối tượng cùng loại có tổng trong phạm vi 5.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v-SE"/>
                <w14:ligatures w14:val="none"/>
              </w:rPr>
              <w:t>Tách một nhóm đối tượng có số lượng trong phạm vi 5 thành 2 nhóm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Đếm trên đối tượng trong phạm vi 4 và đếm theo khả năng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pBdr>
                <w:left w:val="single" w:sz="4" w:space="4" w:color="000000"/>
                <w:right w:val="single" w:sz="4" w:space="4" w:color="000000"/>
              </w:pBd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1 và nhiều  Gộp hai nhóm đối tượng và đếm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Hoạt động học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Dạy trẻ  nhận biết và đếm trên đối tượng trong phạm vi 4.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Chơi hoạt động ở các góc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Trẻ dùng mốt số hột hạt khác nháu theo số lượng giống nhau 2  số lượng để đếm đối tượng đó 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Hoạt động chiều: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Hướng dẫn trẻ thực hiện vở làm quen với toán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v-SE"/>
                <w14:ligatures w14:val="none"/>
              </w:rPr>
              <w:t xml:space="preserve">MT30.Trẻ so sánh  hai đối tượng về kích thước và nói được các từ: to hơn/ nhỏ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v-SE"/>
                <w14:ligatures w14:val="none"/>
              </w:rPr>
              <w:lastRenderedPageBreak/>
              <w:t>hơn; dài hơn/ ngắn hơn; cao hơn/ thấp hơn; bằng nhau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pBdr>
                <w:left w:val="single" w:sz="4" w:space="4" w:color="000000"/>
                <w:right w:val="single" w:sz="4" w:space="4" w:color="000000"/>
              </w:pBd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v-SE"/>
                <w14:ligatures w14:val="none"/>
              </w:rPr>
              <w:lastRenderedPageBreak/>
              <w:t>- So sánh 2 đối tượng về kích thước.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pBdr>
                <w:left w:val="single" w:sz="4" w:space="4" w:color="000000"/>
                <w:right w:val="single" w:sz="4" w:space="4" w:color="000000"/>
              </w:pBd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-Xếp xen kẽ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 </w:t>
            </w: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* Hoạt động học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+ So sánh về độ lớn của hai đối tượng  và nói được to hơn, nhỏ hơn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103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KHÁM PHÁ XÃ HỘI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MT37.  Kể tên một số ngày lễ hội: Ngày khai giảng, Tết Trung thu…qua trò chuyện, tranh ảnh </w:t>
            </w:r>
          </w:p>
        </w:tc>
        <w:tc>
          <w:tcPr>
            <w:tcW w:w="3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Một số ngày lễ hội lớn ở trường ở địa phương 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Ngày hội của bà, mẹ, chị gái (8/3) </w:t>
            </w:r>
          </w:p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Hoạt động học :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Trò chuyện về ngày 8/</w:t>
            </w:r>
            <w:r w:rsidRPr="00FE6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103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III. PHÁT TRIỂN NGÔN NGỮ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3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MT46. Trẻ biết đọc thơ , ca dao, đồng giao, tục ngữ, hò vè.</w:t>
            </w: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 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Nghe các bài thơ, ca dao, đồng dao, tục ngữ, câu đố, hò, vè phù hợp với độ tuổi.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-Đọc thơ, ca dao, đồng dao, tục ngữ, hò vè.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Hoạt động học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-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Trẻ nhớ tên và hiểu nội dung bài thơ  trong chủ điểm.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+ Thơ: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: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“ Rong và cá” , “ Đàn gà con”, Dán hoa tặng mẹ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 </w:t>
            </w: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Chơi hoạt động ở các góc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-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Trẻ đọc thơ : Gà con tập viết, ong và bướm, rong và cá, dán hoa tặng mẹ ở góc học tập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* </w:t>
            </w: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Hoạt động chiều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- Đ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ọc thơ:, Rong và cá; “Ca dao, đồng dao, tục ngữ, hò vè.”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3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MT47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Trẻ k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ể lại truyện đơn giản đã được nghe với sự giúp đỡ của người lớn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-Trả lời và đặt các câu hỏi: ai? cái gì? ở đâu? khi nào?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-Mô tả sự vật, tranh ảnh có sự giúp đỡ  Đóng vai theo lời dẫn chuyện của giáo viên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Nhìn vào tranh minh họa và gọi tên nhân vật trong tran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Hoạt động học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-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Trẻ nhớ tên truyện, hiểu được truyện  và trẻ  biết được môi trường sống của các con vật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+ Truyện 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: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Bác gấu đen và hai chú thỏ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Chơi hoạt động ở các góc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-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Trẻ kể Truyện ở góc học tập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* </w:t>
            </w: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Hoạt động chiều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- Trẻ kể lại truyện : Đôi bạn tốt, Bác gấu đen và hai chú thỏ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103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IV. PHÁT TRIỂN TÌNH CẢM XÃ HỘI 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3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MT63. Thích quan sát cảnh vật thiên nhiên và chăm sóc cây. Bỏ rác đúng nơi quy định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Nhận biết hành vi  “đúng” - “sai”, “tốt” -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- Hoạt động góc,đón trẻ,trả trẻ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- Hoạt động chiều: Chơi theo ý thích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103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V. PHÁT TRIỂN THẨM MỸ </w:t>
            </w: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MT65. Trẻ chú ý nghe, tỏ ra thích được hát theo, vỗ tay, nhún nhảy, lắc lư theo bài hát, bản nhạc.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Hát tự nhiên, hát được theo giai điệu bài hát quen thuộc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-Vận động theo nhịp điệu bài hát, bản nhạc (vỗ tay theo phách, nhịp, vận động minh hoạ).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-Nghe các bài hát, bản nhạc (nhạc thiếu nhi, dân ca).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Hát đúng giai điệu, lời ca bài hát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 </w:t>
            </w: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Hoạt động mọi lúc mọi nơi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Hoạt động học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Trẻ biết hát và hát thuộc bài hát, nhớ tên bài, tên tác giả..qua DH bài: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+ DH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:Voi làm xiếc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TC : Tai ai tinh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+  NH :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Tôm cua cá thi tài.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Chơi hoạt động ở các góc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-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Chơi ở góc nghệ thuật: Hát các bài hát về chủ đề: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MT68. Vận động theo nhịp điệu, vận động theo ý thích các bài hát, bản nhạc quen thuộc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-Vận động theo ý thích các bài hát, bản nhạc quen thuộc Vận động đơn giản theo nhịp điệu của các bài hát, bản nhạc.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-Vận động theo ý thích khi hát/nghe các bài hát, bản nhạc quen thuộc.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Thể hiện tự tin khi biểu diễn cuối chủ đề, tự tin khi biểu diễn trên sân khấu.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Hoạt động học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+ VDDTN :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  Vận động theo nhịp : Cá vàng bơi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Vận động vỗ tay theo phách : Gà trống mèo con và cún con.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Chơi hoạt động ở các góc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-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Chơi ở góc nghệ thuật: vận động hát múa các bài hát về chủ đề: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E614A" w:rsidRPr="00FE614A" w:rsidTr="00FE614A">
        <w:trPr>
          <w:trHeight w:val="300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>MT71.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Vẽ các nét thẳng, xiên, ngang, tô màu tạo thành bức tranh đơn giản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Nhận xét sản phẩm tạo hình Tạo ra các sản phẩm đơn giản theo ý thích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Đặt tên cho sản phẩm của mình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* Hoạt động học  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: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Vẽ , tô màu con gà 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Tô màu con hươu cao cổ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Hoạt động chiều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: Tô màu ngôi nhà , thực hiện vở thủ công, thực hiện vở chủ đề.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* Chơi hoạt động ở các góc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Hướng dẫn trẻ  tô các con vật tạo sản phẩm đẹp ở góc nghệ thuật.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E614A" w:rsidRPr="00FE614A" w:rsidRDefault="00FE614A" w:rsidP="00FE61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Hướng dẫn trẻ một số kỹ năng lăn dọc, xoay tròn, ấn dẹt để tạo thành sản phẩm đẹp ở góc nghệ thuật</w:t>
            </w:r>
            <w:r w:rsidRPr="00FE61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:rsidR="00FE614A" w:rsidRPr="00FE614A" w:rsidRDefault="00FE614A" w:rsidP="00FE614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E614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 </w:t>
      </w:r>
    </w:p>
    <w:p w:rsidR="00FE614A" w:rsidRPr="00FE614A" w:rsidRDefault="00FE614A" w:rsidP="00FE614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E614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</w:p>
    <w:p w:rsidR="00283E26" w:rsidRDefault="00283E26"/>
    <w:sectPr w:rsidR="00283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Avan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4A"/>
    <w:rsid w:val="000E101C"/>
    <w:rsid w:val="001B408C"/>
    <w:rsid w:val="00283E26"/>
    <w:rsid w:val="005B450D"/>
    <w:rsid w:val="00A60732"/>
    <w:rsid w:val="00B37230"/>
    <w:rsid w:val="00CF23A4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A38A42"/>
  <w15:chartTrackingRefBased/>
  <w15:docId w15:val="{C49AEC06-3FC4-4FE5-863B-77E10626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Avant" w:eastAsiaTheme="minorEastAsia" w:hAnsi="VNAvant" w:cstheme="minorBidi"/>
        <w:kern w:val="2"/>
        <w:sz w:val="26"/>
        <w:szCs w:val="22"/>
        <w:lang w:val="vi-V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1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1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1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1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1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1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1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14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1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1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1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1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1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1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1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1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1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1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7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7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7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9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5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8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3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2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01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0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9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2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19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42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1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53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23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6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00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0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2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52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2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3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7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6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86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3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0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81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3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7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9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45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62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1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34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2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8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20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1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4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9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9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9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53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0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5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0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24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25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3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55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6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9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20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4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02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22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44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4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8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8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7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8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9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5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11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3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9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8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2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5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7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3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41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8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0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2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9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3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07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1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7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75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0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1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7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70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92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1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96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1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1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87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2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2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52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5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74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4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47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3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5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00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83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94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36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8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6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2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6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2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52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9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1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77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36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7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94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3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0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5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1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22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2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8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96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8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94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5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2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2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1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9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16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8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8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08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4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8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0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2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3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4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9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05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26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69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67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5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6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17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28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1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46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8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74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1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8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0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2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7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03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3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11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8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9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1216</Words>
  <Characters>6933</Characters>
  <Application>Microsoft Office Word</Application>
  <DocSecurity>0</DocSecurity>
  <Lines>57</Lines>
  <Paragraphs>16</Paragraphs>
  <ScaleCrop>false</ScaleCrop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2025-02-15T03:42:00Z</dcterms:created>
  <dcterms:modified xsi:type="dcterms:W3CDTF">2025-02-15T03:46:00Z</dcterms:modified>
</cp:coreProperties>
</file>