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7B7" w:rsidRDefault="00351452" w:rsidP="008B326A">
      <w:pPr>
        <w:rPr>
          <w:rFonts w:ascii="Times New Roman" w:hAnsi="Times New Roman"/>
          <w:b/>
          <w:bCs/>
          <w:lang w:val="nl-NL"/>
        </w:rPr>
      </w:pPr>
      <w:r>
        <w:rPr>
          <w:rFonts w:ascii="Times New Roman" w:hAnsi="Times New Roman"/>
          <w:b/>
          <w:bCs/>
          <w:lang w:val="es-ES"/>
        </w:rPr>
        <w:t xml:space="preserve">                </w:t>
      </w:r>
    </w:p>
    <w:p w:rsidR="00FA35CF" w:rsidRDefault="00FA35CF" w:rsidP="00207E4F">
      <w:pPr>
        <w:rPr>
          <w:rFonts w:ascii="Times New Roman" w:hAnsi="Times New Roman"/>
          <w:b/>
          <w:bCs/>
          <w:lang w:val="nl-NL"/>
        </w:rPr>
      </w:pPr>
    </w:p>
    <w:p w:rsidR="00FA35CF" w:rsidRDefault="00FA35CF" w:rsidP="00207E4F">
      <w:pPr>
        <w:rPr>
          <w:rFonts w:ascii="Times New Roman" w:hAnsi="Times New Roman"/>
          <w:b/>
          <w:bCs/>
          <w:lang w:val="nl-NL"/>
        </w:rPr>
      </w:pPr>
    </w:p>
    <w:p w:rsidR="00FA35CF" w:rsidRDefault="00FA35CF" w:rsidP="00207E4F">
      <w:pPr>
        <w:rPr>
          <w:rFonts w:ascii="Times New Roman" w:hAnsi="Times New Roman"/>
          <w:b/>
          <w:bCs/>
          <w:lang w:val="nl-NL"/>
        </w:rPr>
      </w:pPr>
    </w:p>
    <w:p w:rsidR="00FA35CF" w:rsidRDefault="00FA35CF" w:rsidP="00207E4F">
      <w:pPr>
        <w:rPr>
          <w:rFonts w:ascii="Times New Roman" w:hAnsi="Times New Roman"/>
          <w:b/>
          <w:bCs/>
          <w:lang w:val="nl-NL"/>
        </w:rPr>
      </w:pPr>
    </w:p>
    <w:p w:rsidR="00F50B27" w:rsidRDefault="00F50B27" w:rsidP="00F50B27">
      <w:pPr>
        <w:ind w:right="-276"/>
        <w:rPr>
          <w:rFonts w:ascii="Times New Roman" w:hAnsi="Times New Roman"/>
          <w:b/>
        </w:rPr>
      </w:pPr>
      <w:r>
        <w:rPr>
          <w:b/>
          <w:color w:val="000000"/>
          <w:u w:val="single"/>
        </w:rPr>
        <w:t>KẾ HOẠCH NUÔI DƯỠNG – CHĂM SÓC SỨC KHOẺ VỆ SINH</w:t>
      </w:r>
    </w:p>
    <w:p w:rsidR="00F50B27" w:rsidRDefault="00F50B27" w:rsidP="00F50B27">
      <w:pPr>
        <w:ind w:left="3" w:hanging="3"/>
        <w:rPr>
          <w:sz w:val="24"/>
          <w:szCs w:val="24"/>
        </w:rPr>
      </w:pPr>
      <w:r>
        <w:rPr>
          <w:b/>
          <w:color w:val="000000"/>
        </w:rPr>
        <w:tab/>
      </w:r>
      <w:bookmarkStart w:id="0" w:name="_GoBack"/>
      <w:bookmarkEnd w:id="0"/>
      <w:r>
        <w:rPr>
          <w:b/>
          <w:color w:val="000000"/>
        </w:rPr>
        <w:t>                           </w:t>
      </w:r>
      <w:r>
        <w:rPr>
          <w:b/>
          <w:color w:val="000000"/>
          <w:u w:val="single"/>
        </w:rPr>
        <w:t>BẢN THÂN VÀ NGÀY PHỤ NỮ VIỆT NAM</w:t>
      </w:r>
    </w:p>
    <w:p w:rsidR="00F50B27" w:rsidRDefault="00F50B27" w:rsidP="00F50B27">
      <w:pPr>
        <w:ind w:left="3" w:hanging="3"/>
        <w:rPr>
          <w:sz w:val="24"/>
          <w:szCs w:val="24"/>
        </w:rPr>
      </w:pPr>
      <w:r>
        <w:rPr>
          <w:b/>
          <w:color w:val="000000"/>
        </w:rPr>
        <w:t>                          Thực hiện (trong 4 tuần): từ tuần 5 đến tuần 8</w:t>
      </w:r>
    </w:p>
    <w:p w:rsidR="00F50B27" w:rsidRDefault="00F50B27" w:rsidP="00F50B27">
      <w:pPr>
        <w:ind w:left="3" w:hanging="3"/>
        <w:rPr>
          <w:sz w:val="24"/>
          <w:szCs w:val="24"/>
        </w:rPr>
      </w:pPr>
      <w:r>
        <w:rPr>
          <w:b/>
          <w:color w:val="000000"/>
        </w:rPr>
        <w:t>                      Thời gian thực hiện từ ngày 9/10/2023  - 3/11/2023 </w:t>
      </w:r>
    </w:p>
    <w:p w:rsidR="00F50B27" w:rsidRDefault="00F50B27" w:rsidP="00F50B27">
      <w:pPr>
        <w:ind w:left="3" w:hanging="3"/>
        <w:rPr>
          <w:sz w:val="24"/>
          <w:szCs w:val="24"/>
        </w:rPr>
      </w:pPr>
      <w:r>
        <w:rPr>
          <w:b/>
          <w:color w:val="000000"/>
        </w:rPr>
        <w:t>                               Giáo viên thực hiện: Trương thị Đào</w:t>
      </w:r>
    </w:p>
    <w:tbl>
      <w:tblPr>
        <w:tblW w:w="9915" w:type="dxa"/>
        <w:tblInd w:w="-230" w:type="dxa"/>
        <w:tblLayout w:type="fixed"/>
        <w:tblLook w:val="0400" w:firstRow="0" w:lastRow="0" w:firstColumn="0" w:lastColumn="0" w:noHBand="0" w:noVBand="1"/>
      </w:tblPr>
      <w:tblGrid>
        <w:gridCol w:w="383"/>
        <w:gridCol w:w="1494"/>
        <w:gridCol w:w="3499"/>
        <w:gridCol w:w="3863"/>
        <w:gridCol w:w="676"/>
      </w:tblGrid>
      <w:tr w:rsidR="00F50B27" w:rsidTr="00F50B27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Nội dung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0B27" w:rsidRDefault="00F50B27">
            <w:pPr>
              <w:ind w:left="3" w:hanging="3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Mục đích yêu cầu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0B27" w:rsidRDefault="00F50B27">
            <w:pPr>
              <w:ind w:left="3" w:hanging="3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Tổ chức hoạt động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0B27" w:rsidRDefault="00F50B27">
            <w:pPr>
              <w:ind w:left="3" w:right="-108" w:hanging="3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Kết quả</w:t>
            </w:r>
          </w:p>
        </w:tc>
      </w:tr>
      <w:tr w:rsidR="00F50B27" w:rsidTr="00F50B27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 1</w:t>
            </w:r>
          </w:p>
          <w:p w:rsidR="00F50B27" w:rsidRDefault="00F50B27">
            <w:pPr>
              <w:ind w:left="2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Nuôi dưỡng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* Ăn uống</w:t>
            </w:r>
          </w:p>
          <w:p w:rsidR="00F50B27" w:rsidRDefault="00F50B27">
            <w:pPr>
              <w:ind w:left="2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* Tổ chức giấc ngủ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Tổ chức bữa ăn cho trẻ.Trẻ nhận biết được một số món ăn quen thuộc trong gia đình.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 Trẻ biết Cầm thìa tay phải, tự xúc cơm ăn gọn gàng, ăn từ tốn, nhai kỹ. Ăn hết suất, không </w:t>
            </w:r>
            <w:r>
              <w:t>muốn</w:t>
            </w:r>
            <w:r>
              <w:rPr>
                <w:color w:val="000000"/>
              </w:rPr>
              <w:t xml:space="preserve"> bố mẹ.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 </w:t>
            </w:r>
            <w:r>
              <w:t>không</w:t>
            </w:r>
            <w:r>
              <w:rPr>
                <w:color w:val="000000"/>
              </w:rPr>
              <w:t xml:space="preserve"> </w:t>
            </w:r>
            <w:r>
              <w:t>nói</w:t>
            </w:r>
            <w:r>
              <w:rPr>
                <w:color w:val="000000"/>
              </w:rPr>
              <w:t xml:space="preserve"> chuyện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 trong ăn uống, Biết giữ VS trong ăn uống</w:t>
            </w:r>
          </w:p>
          <w:p w:rsidR="00F50B27" w:rsidRDefault="00F50B27">
            <w:pPr>
              <w:ind w:left="2" w:hanging="2"/>
              <w:rPr>
                <w:sz w:val="24"/>
                <w:szCs w:val="24"/>
              </w:rPr>
            </w:pP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Chỗ ngủ thoáng, sạch sẽ yên tĩnh. ít ánh sáng khi trẻ ngủ.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Trẻ ngủ đủ giấc, ngon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giấc, đầy giấc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Biết làm một số việc tự phục vụ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Tổ chức bữa ăn cho trẻ ở lớp,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Sắp xếp bàn ghế ngay thẳng hàng, chuẩn bị đồ dùng đầy đủ,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Cho trẻ kể về món ăn trong gia đình,cho trẻ đoán hôm nay ăn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 những món ăn gì. Sau đó cho trẻ xem hôm nay ăn những thức ăn gì những thức ăn đó cung cấp chất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 gì, tác dụng của thức ăn với sức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 khoẻ của mọi người.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Giáo dục dinh dưỡng lồng ghép mọi lúc mọi nơi.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Phối hợp với phụ huynh có biện pháp chăm sóc trẻ đúng kỹ thuật.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Tổ chức nơi ngủ cho trẻ, nơi yên tĩnh, hạn chế ánh sáng.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Cho trẻ đi vệ sinh trước lúc ngủ.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Tập cho trẻ một số thói quen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 hành vi văn minh trước và sau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 khi ngủ dậy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Cho trẻ đọc bài thơ giờ đi ngủ 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trước lúc đi ngủ.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Cô thường xuyên có mặt trong lúc trẻ ngủ, để chăm sóc giấc ngủ cho trẻ.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0B27" w:rsidRDefault="00F50B27">
            <w:pPr>
              <w:ind w:left="2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</w:tr>
      <w:tr w:rsidR="00F50B27" w:rsidTr="00F50B27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Vệ sinh</w:t>
            </w:r>
            <w:r>
              <w:rPr>
                <w:color w:val="000000"/>
              </w:rPr>
              <w:t> 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* Vệ sinh cá nhân: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-Vệ sinh trẻ</w:t>
            </w:r>
          </w:p>
          <w:p w:rsidR="00F50B27" w:rsidRDefault="00F50B27">
            <w:pPr>
              <w:ind w:left="2" w:hanging="2"/>
              <w:rPr>
                <w:sz w:val="24"/>
                <w:szCs w:val="24"/>
              </w:rPr>
            </w:pP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F50B27" w:rsidRDefault="00F50B27">
            <w:pPr>
              <w:ind w:left="2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Vệ sinh cô</w:t>
            </w:r>
          </w:p>
          <w:p w:rsidR="00F50B27" w:rsidRDefault="00F50B27">
            <w:pPr>
              <w:ind w:left="2" w:hanging="2"/>
              <w:rPr>
                <w:sz w:val="24"/>
                <w:szCs w:val="24"/>
              </w:rPr>
            </w:pP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Vệ sinh môi trường</w:t>
            </w:r>
          </w:p>
          <w:p w:rsidR="00F50B27" w:rsidRDefault="00F50B27">
            <w:pPr>
              <w:ind w:left="2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Vệ sinh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đồ dùng đồ chơi</w:t>
            </w:r>
          </w:p>
          <w:p w:rsidR="00F50B27" w:rsidRDefault="00F50B27">
            <w:pPr>
              <w:ind w:left="2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Vệ sinh nhóm lớp</w:t>
            </w:r>
          </w:p>
          <w:p w:rsidR="00F50B27" w:rsidRDefault="00F50B27">
            <w:pPr>
              <w:ind w:left="2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Xứ lý rác, nước thải</w:t>
            </w:r>
          </w:p>
          <w:p w:rsidR="00F50B27" w:rsidRDefault="00F50B27">
            <w:pPr>
              <w:ind w:left="2" w:hanging="2"/>
              <w:rPr>
                <w:sz w:val="24"/>
                <w:szCs w:val="24"/>
              </w:rPr>
            </w:pP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Nguồn nước</w:t>
            </w:r>
          </w:p>
          <w:p w:rsidR="00F50B27" w:rsidRDefault="00F50B27">
            <w:pPr>
              <w:ind w:left="2" w:hanging="2"/>
              <w:rPr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 xml:space="preserve">- Luyện cho trẻ kỹ năng rửa </w:t>
            </w:r>
            <w:r>
              <w:rPr>
                <w:color w:val="000000"/>
              </w:rPr>
              <w:lastRenderedPageBreak/>
              <w:t>tay lau mặt đúng thao tác, Vệ sinh rửatay bằng xà phòng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 trước khi ăn, và sau khi đi vệ sinh.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Tiếp tục luyện cho trẻ vệ sinh răng miệng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 đúng thao tác. 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VS da, tóc, móng tay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 VS quần áo </w:t>
            </w:r>
            <w:r>
              <w:t>giày</w:t>
            </w:r>
            <w:r>
              <w:rPr>
                <w:color w:val="000000"/>
              </w:rPr>
              <w:t xml:space="preserve"> dép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Luyện cho trẻ có thói quen VS đại tiểu tiện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Đúng nơi quy định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-Biết sử dụng đúng đồ dùng đúng quy cách,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Phòng nhóm, đồ dùng đồ chơi sạch sẽ.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Có đủ nước sạch, đồ dùng cho trẻ thực hiện vệ sinh.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Cô ăn mặc gọn gàng, sạch sẽ phù hợp với thời tiết.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Cô có sức khoẻ tốt, được khám định kỳ.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Vệ sinh sân trường, xung quanh lớp học.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Tạo môi trường cây xanh bóng mát ở sân trường, xử lý rác thải, nước thải.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-Vệ sinh đdđc hàng ngày ,hàng tuần rồi phơi khô ráo .</w:t>
            </w:r>
          </w:p>
          <w:p w:rsidR="00F50B27" w:rsidRDefault="00F50B27">
            <w:pPr>
              <w:ind w:left="2" w:hanging="2"/>
              <w:rPr>
                <w:sz w:val="24"/>
                <w:szCs w:val="24"/>
              </w:rPr>
            </w:pP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Tập cho trẻ có thói quen lấy cất đdđc đúng nơi quy định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Gíao dục trẻ biết giữ gìn đồ dùng ,đồ chơi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Phòng nhóm lớp sạch sẽ ,khô ráo,đủ ánh sáng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Phòng nhóm ,đồ dùng,đồ chơi sạch sẽ .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 Tập cho trẻ biết nhặt rác,bỏ vỏ vào thùng rác,cất đồ dùng </w:t>
            </w:r>
            <w:r>
              <w:rPr>
                <w:color w:val="000000"/>
              </w:rPr>
              <w:lastRenderedPageBreak/>
              <w:t>cá nhân,đồ chơi của lớp đúng nơi quy định .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Vệ sinh sân trường ,xung quanh lớp học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Tạo môi trường cây xanh bóng mát ở sân trường ,xử lý rác thải ,nước thải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Xây dựng hệ thống cung cấp nước sạch ,để đảm bảo nguồn nước sinh hoạt hàng ngày cho trẻ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 xml:space="preserve">- tổ chức cho trẻ vệ sinh rửa tay </w:t>
            </w:r>
            <w:r>
              <w:rPr>
                <w:color w:val="000000"/>
              </w:rPr>
              <w:lastRenderedPageBreak/>
              <w:t>lau mặt trước và sau khi ăn.</w:t>
            </w:r>
          </w:p>
          <w:p w:rsidR="00F50B27" w:rsidRDefault="00F50B27">
            <w:pPr>
              <w:ind w:left="2" w:hanging="2"/>
              <w:rPr>
                <w:sz w:val="24"/>
                <w:szCs w:val="24"/>
              </w:rPr>
            </w:pP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Cô tổ chức cho trẻ thực hiện các thao tác vệ sinh răng miệng. Vệ sinh cá nhân thường xuyên.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Nhắc nhở trẻ thực hiện vệ sinh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 đầy đủ.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Cô luôn hướng dẫn Trẻ biết đi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 vệ sinh đúng nơi quy định 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Nhắc nhở trẻ luôn tắm gội sạch sẽ, quần áo luôn gọn gàng sạch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 sẽ, thường xuyên cắt ngắn mãng tay.</w:t>
            </w:r>
          </w:p>
          <w:p w:rsidR="00F50B27" w:rsidRDefault="00F50B27">
            <w:pPr>
              <w:ind w:left="2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Cô giáo luôn là người gương mẫu, mọi lúc mọi nơi cho trẻ noi theo</w:t>
            </w:r>
          </w:p>
          <w:p w:rsidR="00F50B27" w:rsidRDefault="00F50B27">
            <w:pPr>
              <w:ind w:left="2" w:hanging="2"/>
              <w:rPr>
                <w:sz w:val="24"/>
                <w:szCs w:val="24"/>
              </w:rPr>
            </w:pP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Lên lịch vệ sinh đồ dùng, đồ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 chơi định kỳ hàng tuần, ngày.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Đồ dùng đồ chơi bằng nhựa gỗ tránh vỡ dễ chùi, rửa.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Lau quét nền nhà sau khi ăn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 cơm, thoáng mát phòng trước giờ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đón trẻ và giờ ngủ.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Tập thói quen để dép ở nhà bên ngoài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Tập cho trẻ thói quen bỏ rác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Đúng nơi quy định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Lên lịch vệ sinh đd đc hàng tuần ,ngày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Thường xuyên quét ,lau nền nhà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Tập cho trẻ thói quen để dép 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Gọn gàng</w:t>
            </w:r>
          </w:p>
          <w:p w:rsidR="00F50B27" w:rsidRDefault="00F50B27">
            <w:pPr>
              <w:ind w:left="2" w:hanging="2"/>
              <w:rPr>
                <w:sz w:val="24"/>
                <w:szCs w:val="24"/>
              </w:rPr>
            </w:pP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 Lên lịch vệ sinh lau chùi nhóm lớp tuần 1 lần vào chiều thứ sáu </w:t>
            </w:r>
            <w:r>
              <w:rPr>
                <w:color w:val="000000"/>
              </w:rPr>
              <w:lastRenderedPageBreak/>
              <w:t>hàng tuần 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Lau chùi nhà vệ sinh hàng ngày ,để khô ráo tránh mùi khai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Thông thoáng phòng học trước giờ đón trẻ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Thường xuyên vệ sinh dụng cụ chứa nước có nắp đậy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Vệ sinh sân trường ,xung quanh lớp học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-Tạo môi trường cây xanh bóng mát ở sân trường và xử lý nước thải ,rác thải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Gíao dục trẻ biết tiết kiệm nước trong khi sử dụng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thường xuyên vệ sinh dụng cụ chứa nước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Thường xuyên cung cấp nước sạch ,đồ dùng đẻ trẻ thực hiện vệ sinh hàng ngày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0B27" w:rsidRDefault="00F50B27">
            <w:pPr>
              <w:ind w:left="2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br/>
            </w:r>
            <w:r>
              <w:rPr>
                <w:sz w:val="24"/>
                <w:szCs w:val="24"/>
              </w:rPr>
              <w:lastRenderedPageBreak/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</w:tr>
      <w:tr w:rsidR="00F50B27" w:rsidTr="00F50B27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3</w:t>
            </w:r>
          </w:p>
          <w:p w:rsidR="00F50B27" w:rsidRDefault="00F50B27">
            <w:pPr>
              <w:ind w:left="2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*Chăm sóc sức khoẻ 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 </w:t>
            </w:r>
            <w:r>
              <w:t>Giáo</w:t>
            </w:r>
            <w:r>
              <w:rPr>
                <w:color w:val="000000"/>
              </w:rPr>
              <w:t xml:space="preserve"> viên kết hợp với nhà trường có biện pháp chăm sóc trẻ nhẹ cân và thấp còi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Thường xuyên cho trẻ vệ sinh rửa tay bằng xà phòng dưới vòi nước chảy tránh bệnh như covit, tay chân miệng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Giáo viên phối hợp với phụ huynh để có biện pháp chăm sóc trẻ  và trẻ thấp còi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Trao đổi với phụ huynh nếu trẻ nào bị ho, sốt, mắc bệnh tay chân miệng cho trẻ nghỉ ở nhà để theo dõi, điều trị tránh lây lan.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0B27" w:rsidRDefault="00F50B27">
            <w:pPr>
              <w:rPr>
                <w:sz w:val="2"/>
                <w:szCs w:val="2"/>
              </w:rPr>
            </w:pPr>
          </w:p>
        </w:tc>
      </w:tr>
      <w:tr w:rsidR="00F50B27" w:rsidTr="00F50B27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 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*Bảo vệ an toàn cho trẻ</w:t>
            </w:r>
          </w:p>
          <w:p w:rsidR="00F50B27" w:rsidRDefault="00F50B27">
            <w:pPr>
              <w:ind w:left="2" w:hanging="2"/>
              <w:rPr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Đảm bảo vệ sinh an toàn thực phẩm, nước uống và nước vệ sinh cho trẻ ở trường cũng như ở nhà.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Đảm bảo an toàn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Tuyệt đối cho trẻ về thể xác cũng như tinh thần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Giáo viên kết hợp với gia đình nhà trường chăm sóc nuôi dưỡng trẻ tốt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Tạo không gian cho trẻ hoạt động trong lớp. Luôn giám sát nhắc nhở trẻ an toàn trong khi chơi.</w:t>
            </w:r>
          </w:p>
          <w:p w:rsidR="00F50B27" w:rsidRDefault="00F50B27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Giáo dục an toàn cho trẻ.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0B27" w:rsidRDefault="00F50B27">
            <w:pPr>
              <w:rPr>
                <w:sz w:val="2"/>
                <w:szCs w:val="2"/>
              </w:rPr>
            </w:pPr>
          </w:p>
        </w:tc>
      </w:tr>
    </w:tbl>
    <w:p w:rsidR="00FA35CF" w:rsidRDefault="00FA35CF" w:rsidP="00207E4F">
      <w:pPr>
        <w:rPr>
          <w:rFonts w:ascii="Times New Roman" w:hAnsi="Times New Roman"/>
          <w:b/>
          <w:bCs/>
          <w:lang w:val="nl-NL"/>
        </w:rPr>
      </w:pPr>
    </w:p>
    <w:sectPr w:rsidR="00FA35CF" w:rsidSect="00FF6581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492" w:rsidRDefault="00323492">
      <w:r>
        <w:separator/>
      </w:r>
    </w:p>
  </w:endnote>
  <w:endnote w:type="continuationSeparator" w:id="0">
    <w:p w:rsidR="00323492" w:rsidRDefault="00323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Times New Roman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492" w:rsidRDefault="00323492">
      <w:r>
        <w:separator/>
      </w:r>
    </w:p>
  </w:footnote>
  <w:footnote w:type="continuationSeparator" w:id="0">
    <w:p w:rsidR="00323492" w:rsidRDefault="00323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9F0A2B"/>
    <w:multiLevelType w:val="singleLevel"/>
    <w:tmpl w:val="A39F0A2B"/>
    <w:lvl w:ilvl="0">
      <w:start w:val="79"/>
      <w:numFmt w:val="decimal"/>
      <w:suff w:val="space"/>
      <w:lvlText w:val="%1."/>
      <w:lvlJc w:val="left"/>
    </w:lvl>
  </w:abstractNum>
  <w:abstractNum w:abstractNumId="1" w15:restartNumberingAfterBreak="0">
    <w:nsid w:val="C19466D3"/>
    <w:multiLevelType w:val="singleLevel"/>
    <w:tmpl w:val="C19466D3"/>
    <w:lvl w:ilvl="0">
      <w:start w:val="34"/>
      <w:numFmt w:val="decimal"/>
      <w:suff w:val="space"/>
      <w:lvlText w:val="%1."/>
      <w:lvlJc w:val="left"/>
    </w:lvl>
  </w:abstractNum>
  <w:abstractNum w:abstractNumId="2" w15:restartNumberingAfterBreak="0">
    <w:nsid w:val="C4E25379"/>
    <w:multiLevelType w:val="singleLevel"/>
    <w:tmpl w:val="C4E25379"/>
    <w:lvl w:ilvl="0">
      <w:start w:val="54"/>
      <w:numFmt w:val="decimal"/>
      <w:suff w:val="space"/>
      <w:lvlText w:val="%1."/>
      <w:lvlJc w:val="left"/>
    </w:lvl>
  </w:abstractNum>
  <w:abstractNum w:abstractNumId="3" w15:restartNumberingAfterBreak="0">
    <w:nsid w:val="D3F94D06"/>
    <w:multiLevelType w:val="singleLevel"/>
    <w:tmpl w:val="D3F94D06"/>
    <w:lvl w:ilvl="0">
      <w:start w:val="46"/>
      <w:numFmt w:val="decimal"/>
      <w:suff w:val="space"/>
      <w:lvlText w:val="%1."/>
      <w:lvlJc w:val="left"/>
    </w:lvl>
  </w:abstractNum>
  <w:abstractNum w:abstractNumId="4" w15:restartNumberingAfterBreak="0">
    <w:nsid w:val="E2CA87B9"/>
    <w:multiLevelType w:val="singleLevel"/>
    <w:tmpl w:val="E2CA87B9"/>
    <w:lvl w:ilvl="0">
      <w:start w:val="73"/>
      <w:numFmt w:val="decimal"/>
      <w:suff w:val="space"/>
      <w:lvlText w:val="%1."/>
      <w:lvlJc w:val="left"/>
      <w:pPr>
        <w:ind w:left="0"/>
      </w:pPr>
    </w:lvl>
  </w:abstractNum>
  <w:abstractNum w:abstractNumId="5" w15:restartNumberingAfterBreak="0">
    <w:nsid w:val="E727FFFD"/>
    <w:multiLevelType w:val="singleLevel"/>
    <w:tmpl w:val="E727FFFD"/>
    <w:lvl w:ilvl="0">
      <w:start w:val="63"/>
      <w:numFmt w:val="decimal"/>
      <w:suff w:val="space"/>
      <w:lvlText w:val="%1."/>
      <w:lvlJc w:val="left"/>
    </w:lvl>
  </w:abstractNum>
  <w:abstractNum w:abstractNumId="6" w15:restartNumberingAfterBreak="0">
    <w:nsid w:val="EB2B52E9"/>
    <w:multiLevelType w:val="singleLevel"/>
    <w:tmpl w:val="EB2B52E9"/>
    <w:lvl w:ilvl="0">
      <w:start w:val="24"/>
      <w:numFmt w:val="decimal"/>
      <w:suff w:val="space"/>
      <w:lvlText w:val="%1."/>
      <w:lvlJc w:val="left"/>
    </w:lvl>
  </w:abstractNum>
  <w:abstractNum w:abstractNumId="7" w15:restartNumberingAfterBreak="0">
    <w:nsid w:val="16F606C6"/>
    <w:multiLevelType w:val="multilevel"/>
    <w:tmpl w:val="16F606C6"/>
    <w:lvl w:ilvl="0">
      <w:start w:val="1"/>
      <w:numFmt w:val="bullet"/>
      <w:lvlText w:val="+"/>
      <w:lvlJc w:val="left"/>
      <w:pPr>
        <w:tabs>
          <w:tab w:val="left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"/>
      <w:lvlJc w:val="left"/>
      <w:pPr>
        <w:tabs>
          <w:tab w:val="left" w:pos="0"/>
        </w:tabs>
        <w:ind w:left="0" w:firstLine="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9524B8E"/>
    <w:multiLevelType w:val="singleLevel"/>
    <w:tmpl w:val="39524B8E"/>
    <w:lvl w:ilvl="0">
      <w:start w:val="16"/>
      <w:numFmt w:val="decimal"/>
      <w:suff w:val="space"/>
      <w:lvlText w:val="%1."/>
      <w:lvlJc w:val="left"/>
    </w:lvl>
  </w:abstractNum>
  <w:abstractNum w:abstractNumId="9" w15:restartNumberingAfterBreak="0">
    <w:nsid w:val="4169663E"/>
    <w:multiLevelType w:val="singleLevel"/>
    <w:tmpl w:val="4169663E"/>
    <w:lvl w:ilvl="0">
      <w:start w:val="59"/>
      <w:numFmt w:val="decimal"/>
      <w:suff w:val="space"/>
      <w:lvlText w:val="%1."/>
      <w:lvlJc w:val="left"/>
      <w:pPr>
        <w:ind w:left="0"/>
      </w:pPr>
    </w:lvl>
  </w:abstractNum>
  <w:abstractNum w:abstractNumId="10" w15:restartNumberingAfterBreak="0">
    <w:nsid w:val="41C07BE9"/>
    <w:multiLevelType w:val="singleLevel"/>
    <w:tmpl w:val="41C07BE9"/>
    <w:lvl w:ilvl="0">
      <w:start w:val="9"/>
      <w:numFmt w:val="decimal"/>
      <w:suff w:val="space"/>
      <w:lvlText w:val="%1."/>
      <w:lvlJc w:val="left"/>
    </w:lvl>
  </w:abstractNum>
  <w:abstractNum w:abstractNumId="11" w15:restartNumberingAfterBreak="0">
    <w:nsid w:val="69CC5A48"/>
    <w:multiLevelType w:val="singleLevel"/>
    <w:tmpl w:val="69CC5A48"/>
    <w:lvl w:ilvl="0">
      <w:start w:val="88"/>
      <w:numFmt w:val="decimal"/>
      <w:suff w:val="space"/>
      <w:lvlText w:val="%1."/>
      <w:lvlJc w:val="left"/>
    </w:lvl>
  </w:abstractNum>
  <w:abstractNum w:abstractNumId="12" w15:restartNumberingAfterBreak="0">
    <w:nsid w:val="6B64CC68"/>
    <w:multiLevelType w:val="singleLevel"/>
    <w:tmpl w:val="6B64CC68"/>
    <w:lvl w:ilvl="0">
      <w:start w:val="30"/>
      <w:numFmt w:val="decimal"/>
      <w:suff w:val="space"/>
      <w:lvlText w:val="%1."/>
      <w:lvlJc w:val="left"/>
    </w:lvl>
  </w:abstractNum>
  <w:abstractNum w:abstractNumId="13" w15:restartNumberingAfterBreak="0">
    <w:nsid w:val="6CC9FB2C"/>
    <w:multiLevelType w:val="singleLevel"/>
    <w:tmpl w:val="6CC9FB2C"/>
    <w:lvl w:ilvl="0">
      <w:start w:val="67"/>
      <w:numFmt w:val="decimal"/>
      <w:suff w:val="space"/>
      <w:lvlText w:val="%1."/>
      <w:lvlJc w:val="left"/>
    </w:lvl>
  </w:abstractNum>
  <w:abstractNum w:abstractNumId="14" w15:restartNumberingAfterBreak="0">
    <w:nsid w:val="761CB8CE"/>
    <w:multiLevelType w:val="singleLevel"/>
    <w:tmpl w:val="761CB8CE"/>
    <w:lvl w:ilvl="0">
      <w:start w:val="66"/>
      <w:numFmt w:val="decimal"/>
      <w:suff w:val="space"/>
      <w:lvlText w:val="%1."/>
      <w:lvlJc w:val="left"/>
    </w:lvl>
  </w:abstractNum>
  <w:abstractNum w:abstractNumId="15" w15:restartNumberingAfterBreak="0">
    <w:nsid w:val="7825787F"/>
    <w:multiLevelType w:val="multilevel"/>
    <w:tmpl w:val="7825787F"/>
    <w:lvl w:ilvl="0"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037"/>
        </w:tabs>
        <w:ind w:left="10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6"/>
  </w:num>
  <w:num w:numId="5">
    <w:abstractNumId w:val="12"/>
  </w:num>
  <w:num w:numId="6">
    <w:abstractNumId w:val="15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  <w:num w:numId="12">
    <w:abstractNumId w:val="14"/>
  </w:num>
  <w:num w:numId="13">
    <w:abstractNumId w:val="13"/>
  </w:num>
  <w:num w:numId="14">
    <w:abstractNumId w:val="4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5968"/>
    <w:rsid w:val="000013AD"/>
    <w:rsid w:val="0007193F"/>
    <w:rsid w:val="000E5791"/>
    <w:rsid w:val="000F2306"/>
    <w:rsid w:val="00135968"/>
    <w:rsid w:val="0014739A"/>
    <w:rsid w:val="001D2F35"/>
    <w:rsid w:val="00205BAF"/>
    <w:rsid w:val="00207E4F"/>
    <w:rsid w:val="00237468"/>
    <w:rsid w:val="00277BBD"/>
    <w:rsid w:val="002C1927"/>
    <w:rsid w:val="002E2550"/>
    <w:rsid w:val="002F44CD"/>
    <w:rsid w:val="002F5EAE"/>
    <w:rsid w:val="002F776B"/>
    <w:rsid w:val="00323492"/>
    <w:rsid w:val="00351452"/>
    <w:rsid w:val="00354008"/>
    <w:rsid w:val="003A732B"/>
    <w:rsid w:val="003B2A87"/>
    <w:rsid w:val="003B77A3"/>
    <w:rsid w:val="003E4FAA"/>
    <w:rsid w:val="00425E75"/>
    <w:rsid w:val="00434F7B"/>
    <w:rsid w:val="00490131"/>
    <w:rsid w:val="00492FC7"/>
    <w:rsid w:val="004B5BC6"/>
    <w:rsid w:val="004C1BA6"/>
    <w:rsid w:val="004C76E0"/>
    <w:rsid w:val="004D7BC3"/>
    <w:rsid w:val="005555E7"/>
    <w:rsid w:val="00564AA0"/>
    <w:rsid w:val="00566522"/>
    <w:rsid w:val="00576D21"/>
    <w:rsid w:val="00586A9D"/>
    <w:rsid w:val="00592519"/>
    <w:rsid w:val="005E3717"/>
    <w:rsid w:val="005E4F8A"/>
    <w:rsid w:val="0061301A"/>
    <w:rsid w:val="006208FA"/>
    <w:rsid w:val="0062634C"/>
    <w:rsid w:val="00627D6C"/>
    <w:rsid w:val="00635F0B"/>
    <w:rsid w:val="006361AF"/>
    <w:rsid w:val="00640525"/>
    <w:rsid w:val="00641BD2"/>
    <w:rsid w:val="006449ED"/>
    <w:rsid w:val="00662EFD"/>
    <w:rsid w:val="00665B78"/>
    <w:rsid w:val="006A2E79"/>
    <w:rsid w:val="006B6E64"/>
    <w:rsid w:val="006F66B8"/>
    <w:rsid w:val="0073650B"/>
    <w:rsid w:val="0075340E"/>
    <w:rsid w:val="00760267"/>
    <w:rsid w:val="007922D1"/>
    <w:rsid w:val="007D0339"/>
    <w:rsid w:val="00811C1E"/>
    <w:rsid w:val="008238FB"/>
    <w:rsid w:val="00832B3E"/>
    <w:rsid w:val="00874F15"/>
    <w:rsid w:val="008819F4"/>
    <w:rsid w:val="008B326A"/>
    <w:rsid w:val="008C2D60"/>
    <w:rsid w:val="008D2362"/>
    <w:rsid w:val="008D3CDB"/>
    <w:rsid w:val="008D639C"/>
    <w:rsid w:val="0091721A"/>
    <w:rsid w:val="00923B2D"/>
    <w:rsid w:val="009273DF"/>
    <w:rsid w:val="009314D2"/>
    <w:rsid w:val="0095104A"/>
    <w:rsid w:val="009639A2"/>
    <w:rsid w:val="009707B7"/>
    <w:rsid w:val="00983307"/>
    <w:rsid w:val="009C4D60"/>
    <w:rsid w:val="009C6C43"/>
    <w:rsid w:val="009D33E5"/>
    <w:rsid w:val="009D3BB4"/>
    <w:rsid w:val="009E0878"/>
    <w:rsid w:val="00A456BC"/>
    <w:rsid w:val="00A6799D"/>
    <w:rsid w:val="00A84719"/>
    <w:rsid w:val="00A97B39"/>
    <w:rsid w:val="00AC478F"/>
    <w:rsid w:val="00AD66C7"/>
    <w:rsid w:val="00AD76E9"/>
    <w:rsid w:val="00AE677B"/>
    <w:rsid w:val="00B0484A"/>
    <w:rsid w:val="00B17E05"/>
    <w:rsid w:val="00B369B2"/>
    <w:rsid w:val="00B40A7A"/>
    <w:rsid w:val="00B473C8"/>
    <w:rsid w:val="00B7370B"/>
    <w:rsid w:val="00BA221F"/>
    <w:rsid w:val="00BC182A"/>
    <w:rsid w:val="00BE105A"/>
    <w:rsid w:val="00C33E75"/>
    <w:rsid w:val="00CA0822"/>
    <w:rsid w:val="00CA2F72"/>
    <w:rsid w:val="00CB257B"/>
    <w:rsid w:val="00CB3C46"/>
    <w:rsid w:val="00CD5808"/>
    <w:rsid w:val="00CE7DA2"/>
    <w:rsid w:val="00CF1F84"/>
    <w:rsid w:val="00CF2B09"/>
    <w:rsid w:val="00CF3A05"/>
    <w:rsid w:val="00D266D0"/>
    <w:rsid w:val="00D30F5F"/>
    <w:rsid w:val="00D33876"/>
    <w:rsid w:val="00D34AE8"/>
    <w:rsid w:val="00D43295"/>
    <w:rsid w:val="00D50206"/>
    <w:rsid w:val="00D67F38"/>
    <w:rsid w:val="00D72AC3"/>
    <w:rsid w:val="00DA1D57"/>
    <w:rsid w:val="00DC0449"/>
    <w:rsid w:val="00DD5C5C"/>
    <w:rsid w:val="00DF23FC"/>
    <w:rsid w:val="00E002A7"/>
    <w:rsid w:val="00E2576A"/>
    <w:rsid w:val="00EA013D"/>
    <w:rsid w:val="00EA2544"/>
    <w:rsid w:val="00ED2386"/>
    <w:rsid w:val="00EF482C"/>
    <w:rsid w:val="00F06298"/>
    <w:rsid w:val="00F13318"/>
    <w:rsid w:val="00F42A78"/>
    <w:rsid w:val="00F50B27"/>
    <w:rsid w:val="00F77A46"/>
    <w:rsid w:val="00FA35CF"/>
    <w:rsid w:val="00FA5E03"/>
    <w:rsid w:val="00FB4EDD"/>
    <w:rsid w:val="00FC108D"/>
    <w:rsid w:val="00FD0E45"/>
    <w:rsid w:val="00FD3A04"/>
    <w:rsid w:val="00FE281F"/>
    <w:rsid w:val="00FE3898"/>
    <w:rsid w:val="00FE4067"/>
    <w:rsid w:val="00FF6581"/>
    <w:rsid w:val="44445ED6"/>
    <w:rsid w:val="4D544C46"/>
    <w:rsid w:val="513D5B12"/>
    <w:rsid w:val="6213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49BC647-CDA9-469D-83A1-A06AACD1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ewscontent">
    <w:name w:val="news_content"/>
    <w:basedOn w:val="DefaultParagraphFont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Vnbnnidung">
    <w:name w:val="Văn bản nội dung_"/>
    <w:link w:val="Vnbnnidung0"/>
    <w:uiPriority w:val="99"/>
    <w:qFormat/>
    <w:locked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qFormat/>
    <w:pPr>
      <w:widowControl w:val="0"/>
      <w:spacing w:after="100" w:line="336" w:lineRule="auto"/>
      <w:ind w:firstLine="400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208EA0-4961-40E5-9829-905D748A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HieuPho2</dc:creator>
  <cp:lastModifiedBy>Admin</cp:lastModifiedBy>
  <cp:revision>26</cp:revision>
  <cp:lastPrinted>2022-09-11T02:59:00Z</cp:lastPrinted>
  <dcterms:created xsi:type="dcterms:W3CDTF">2022-08-29T02:19:00Z</dcterms:created>
  <dcterms:modified xsi:type="dcterms:W3CDTF">2024-10-21T11:00:00Z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EE2DA2E6D12F40FC96AEB2C824C10454</vt:lpwstr>
  </property>
</Properties>
</file>